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070" w:rsidRPr="00CF0EA7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EA7">
        <w:rPr>
          <w:rFonts w:ascii="Times New Roman" w:hAnsi="Times New Roman" w:cs="Times New Roman"/>
          <w:sz w:val="28"/>
          <w:szCs w:val="28"/>
        </w:rPr>
        <w:tab/>
      </w:r>
      <w:r w:rsidRPr="00CF0EA7">
        <w:rPr>
          <w:rFonts w:ascii="Times New Roman" w:hAnsi="Times New Roman" w:cs="Times New Roman"/>
          <w:sz w:val="28"/>
          <w:szCs w:val="28"/>
        </w:rPr>
        <w:tab/>
      </w:r>
      <w:r w:rsidRPr="00CF0EA7">
        <w:rPr>
          <w:rFonts w:ascii="Times New Roman" w:hAnsi="Times New Roman" w:cs="Times New Roman"/>
          <w:sz w:val="28"/>
          <w:szCs w:val="28"/>
        </w:rPr>
        <w:tab/>
      </w:r>
      <w:r w:rsidRPr="00CF0EA7">
        <w:rPr>
          <w:rFonts w:ascii="Times New Roman" w:hAnsi="Times New Roman" w:cs="Times New Roman"/>
          <w:sz w:val="28"/>
          <w:szCs w:val="28"/>
        </w:rPr>
        <w:tab/>
      </w:r>
      <w:r w:rsidRPr="00CF0EA7">
        <w:rPr>
          <w:rFonts w:ascii="Times New Roman" w:hAnsi="Times New Roman" w:cs="Times New Roman"/>
          <w:sz w:val="28"/>
          <w:szCs w:val="28"/>
        </w:rPr>
        <w:tab/>
      </w:r>
      <w:r w:rsidR="00B570B3" w:rsidRPr="00CF0EA7">
        <w:rPr>
          <w:rFonts w:ascii="Times New Roman" w:hAnsi="Times New Roman" w:cs="Times New Roman"/>
          <w:sz w:val="28"/>
          <w:szCs w:val="28"/>
        </w:rPr>
        <w:tab/>
      </w:r>
      <w:r w:rsidR="00B570B3" w:rsidRPr="00CF0EA7">
        <w:rPr>
          <w:rFonts w:ascii="Times New Roman" w:hAnsi="Times New Roman" w:cs="Times New Roman"/>
          <w:sz w:val="28"/>
          <w:szCs w:val="28"/>
        </w:rPr>
        <w:tab/>
      </w:r>
      <w:r w:rsidR="00B570B3" w:rsidRPr="00CF0EA7">
        <w:rPr>
          <w:rFonts w:ascii="Times New Roman" w:hAnsi="Times New Roman" w:cs="Times New Roman"/>
          <w:sz w:val="28"/>
          <w:szCs w:val="28"/>
        </w:rPr>
        <w:tab/>
      </w:r>
      <w:r w:rsidR="00B570B3" w:rsidRPr="00CF0EA7">
        <w:rPr>
          <w:rFonts w:ascii="Times New Roman" w:hAnsi="Times New Roman" w:cs="Times New Roman"/>
          <w:sz w:val="28"/>
          <w:szCs w:val="28"/>
        </w:rPr>
        <w:tab/>
        <w:t xml:space="preserve">                Приложение 9</w:t>
      </w:r>
    </w:p>
    <w:p w:rsidR="002A0070" w:rsidRPr="00CF0EA7" w:rsidRDefault="002A0070" w:rsidP="00B570B3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EA7">
        <w:rPr>
          <w:rFonts w:ascii="Times New Roman" w:hAnsi="Times New Roman" w:cs="Times New Roman"/>
          <w:sz w:val="28"/>
          <w:szCs w:val="28"/>
        </w:rPr>
        <w:tab/>
      </w:r>
      <w:r w:rsidRPr="00CF0EA7">
        <w:rPr>
          <w:rFonts w:ascii="Times New Roman" w:hAnsi="Times New Roman" w:cs="Times New Roman"/>
          <w:sz w:val="28"/>
          <w:szCs w:val="28"/>
        </w:rPr>
        <w:tab/>
      </w:r>
      <w:r w:rsidRPr="00CF0EA7">
        <w:rPr>
          <w:rFonts w:ascii="Times New Roman" w:hAnsi="Times New Roman" w:cs="Times New Roman"/>
          <w:sz w:val="28"/>
          <w:szCs w:val="28"/>
        </w:rPr>
        <w:tab/>
      </w:r>
      <w:r w:rsidRPr="00CF0EA7">
        <w:rPr>
          <w:rFonts w:ascii="Times New Roman" w:hAnsi="Times New Roman" w:cs="Times New Roman"/>
          <w:sz w:val="28"/>
          <w:szCs w:val="28"/>
        </w:rPr>
        <w:tab/>
      </w:r>
      <w:r w:rsidRPr="00CF0EA7">
        <w:rPr>
          <w:rFonts w:ascii="Times New Roman" w:hAnsi="Times New Roman" w:cs="Times New Roman"/>
          <w:sz w:val="28"/>
          <w:szCs w:val="28"/>
        </w:rPr>
        <w:tab/>
      </w:r>
      <w:r w:rsidRPr="00CF0EA7">
        <w:rPr>
          <w:rFonts w:ascii="Times New Roman" w:hAnsi="Times New Roman" w:cs="Times New Roman"/>
          <w:sz w:val="28"/>
          <w:szCs w:val="28"/>
        </w:rPr>
        <w:tab/>
      </w:r>
      <w:r w:rsidRPr="00CF0EA7">
        <w:rPr>
          <w:rFonts w:ascii="Times New Roman" w:hAnsi="Times New Roman" w:cs="Times New Roman"/>
          <w:sz w:val="28"/>
          <w:szCs w:val="28"/>
        </w:rPr>
        <w:tab/>
      </w:r>
      <w:r w:rsidRPr="00CF0EA7">
        <w:rPr>
          <w:rFonts w:ascii="Times New Roman" w:hAnsi="Times New Roman" w:cs="Times New Roman"/>
          <w:sz w:val="28"/>
          <w:szCs w:val="28"/>
        </w:rPr>
        <w:tab/>
      </w:r>
      <w:r w:rsidRPr="00CF0EA7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2A0070" w:rsidRPr="00CF0EA7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EA7">
        <w:rPr>
          <w:rFonts w:ascii="Times New Roman" w:hAnsi="Times New Roman" w:cs="Times New Roman"/>
          <w:sz w:val="28"/>
          <w:szCs w:val="28"/>
        </w:rPr>
        <w:tab/>
      </w:r>
      <w:r w:rsidRPr="00CF0EA7">
        <w:rPr>
          <w:rFonts w:ascii="Times New Roman" w:hAnsi="Times New Roman" w:cs="Times New Roman"/>
          <w:sz w:val="28"/>
          <w:szCs w:val="28"/>
        </w:rPr>
        <w:tab/>
      </w:r>
      <w:r w:rsidRPr="00CF0EA7">
        <w:rPr>
          <w:rFonts w:ascii="Times New Roman" w:hAnsi="Times New Roman" w:cs="Times New Roman"/>
          <w:sz w:val="28"/>
          <w:szCs w:val="28"/>
        </w:rPr>
        <w:tab/>
      </w:r>
      <w:r w:rsidRPr="00CF0EA7">
        <w:rPr>
          <w:rFonts w:ascii="Times New Roman" w:hAnsi="Times New Roman" w:cs="Times New Roman"/>
          <w:sz w:val="28"/>
          <w:szCs w:val="28"/>
        </w:rPr>
        <w:tab/>
      </w:r>
      <w:r w:rsidRPr="00CF0EA7">
        <w:rPr>
          <w:rFonts w:ascii="Times New Roman" w:hAnsi="Times New Roman" w:cs="Times New Roman"/>
          <w:sz w:val="28"/>
          <w:szCs w:val="28"/>
        </w:rPr>
        <w:tab/>
      </w:r>
      <w:r w:rsidRPr="00CF0EA7">
        <w:rPr>
          <w:rFonts w:ascii="Times New Roman" w:hAnsi="Times New Roman" w:cs="Times New Roman"/>
          <w:sz w:val="28"/>
          <w:szCs w:val="28"/>
        </w:rPr>
        <w:tab/>
      </w:r>
      <w:r w:rsidRPr="00CF0EA7">
        <w:rPr>
          <w:rFonts w:ascii="Times New Roman" w:hAnsi="Times New Roman" w:cs="Times New Roman"/>
          <w:sz w:val="28"/>
          <w:szCs w:val="28"/>
        </w:rPr>
        <w:tab/>
      </w:r>
      <w:r w:rsidRPr="00CF0EA7">
        <w:rPr>
          <w:rFonts w:ascii="Times New Roman" w:hAnsi="Times New Roman" w:cs="Times New Roman"/>
          <w:sz w:val="28"/>
          <w:szCs w:val="28"/>
        </w:rPr>
        <w:tab/>
      </w:r>
      <w:r w:rsidRPr="00CF0EA7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2A0070" w:rsidRPr="00CF0EA7" w:rsidRDefault="0055161A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EA7">
        <w:rPr>
          <w:rFonts w:ascii="Times New Roman" w:hAnsi="Times New Roman" w:cs="Times New Roman"/>
          <w:sz w:val="28"/>
          <w:szCs w:val="28"/>
        </w:rPr>
        <w:tab/>
      </w:r>
      <w:r w:rsidRPr="00CF0EA7">
        <w:rPr>
          <w:rFonts w:ascii="Times New Roman" w:hAnsi="Times New Roman" w:cs="Times New Roman"/>
          <w:sz w:val="28"/>
          <w:szCs w:val="28"/>
        </w:rPr>
        <w:tab/>
      </w:r>
      <w:r w:rsidRPr="00CF0EA7">
        <w:rPr>
          <w:rFonts w:ascii="Times New Roman" w:hAnsi="Times New Roman" w:cs="Times New Roman"/>
          <w:sz w:val="28"/>
          <w:szCs w:val="28"/>
        </w:rPr>
        <w:tab/>
      </w:r>
      <w:r w:rsidRPr="00CF0EA7">
        <w:rPr>
          <w:rFonts w:ascii="Times New Roman" w:hAnsi="Times New Roman" w:cs="Times New Roman"/>
          <w:sz w:val="28"/>
          <w:szCs w:val="28"/>
        </w:rPr>
        <w:tab/>
      </w:r>
      <w:r w:rsidRPr="00CF0EA7">
        <w:rPr>
          <w:rFonts w:ascii="Times New Roman" w:hAnsi="Times New Roman" w:cs="Times New Roman"/>
          <w:sz w:val="28"/>
          <w:szCs w:val="28"/>
        </w:rPr>
        <w:tab/>
      </w:r>
      <w:r w:rsidRPr="00CF0EA7">
        <w:rPr>
          <w:rFonts w:ascii="Times New Roman" w:hAnsi="Times New Roman" w:cs="Times New Roman"/>
          <w:sz w:val="28"/>
          <w:szCs w:val="28"/>
        </w:rPr>
        <w:tab/>
      </w:r>
      <w:r w:rsidRPr="00CF0EA7">
        <w:rPr>
          <w:rFonts w:ascii="Times New Roman" w:hAnsi="Times New Roman" w:cs="Times New Roman"/>
          <w:sz w:val="28"/>
          <w:szCs w:val="28"/>
        </w:rPr>
        <w:tab/>
      </w:r>
      <w:r w:rsidRPr="00CF0EA7">
        <w:rPr>
          <w:rFonts w:ascii="Times New Roman" w:hAnsi="Times New Roman" w:cs="Times New Roman"/>
          <w:sz w:val="28"/>
          <w:szCs w:val="28"/>
        </w:rPr>
        <w:tab/>
      </w:r>
      <w:r w:rsidRPr="00CF0EA7">
        <w:rPr>
          <w:rFonts w:ascii="Times New Roman" w:hAnsi="Times New Roman" w:cs="Times New Roman"/>
          <w:sz w:val="28"/>
          <w:szCs w:val="28"/>
        </w:rPr>
        <w:tab/>
        <w:t xml:space="preserve">   от </w:t>
      </w:r>
      <w:r w:rsidR="0012232F">
        <w:rPr>
          <w:rFonts w:ascii="Times New Roman" w:hAnsi="Times New Roman" w:cs="Times New Roman"/>
          <w:sz w:val="28"/>
          <w:szCs w:val="28"/>
        </w:rPr>
        <w:t xml:space="preserve">16.06.2020 № </w:t>
      </w:r>
      <w:r w:rsidR="000B14CE">
        <w:rPr>
          <w:rFonts w:ascii="Times New Roman" w:hAnsi="Times New Roman" w:cs="Times New Roman"/>
          <w:sz w:val="28"/>
          <w:szCs w:val="28"/>
        </w:rPr>
        <w:t>409</w:t>
      </w:r>
    </w:p>
    <w:p w:rsidR="00B570B3" w:rsidRPr="00CF0EA7" w:rsidRDefault="00B570B3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6084" w:rsidRPr="00CF0EA7" w:rsidRDefault="00B570B3" w:rsidP="00B570B3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F0E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Распределение бюджетных </w:t>
      </w:r>
      <w:r w:rsidR="004C6084" w:rsidRPr="00CF0E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ассигнований по целевым статьям</w:t>
      </w:r>
    </w:p>
    <w:p w:rsidR="004C6084" w:rsidRPr="00CF0EA7" w:rsidRDefault="00B570B3" w:rsidP="00B570B3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CF0E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(муниципальным программам Чудовского муниципального </w:t>
      </w:r>
      <w:r w:rsidR="004C6084" w:rsidRPr="00CF0E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района и</w:t>
      </w:r>
      <w:proofErr w:type="gramEnd"/>
    </w:p>
    <w:p w:rsidR="004C6084" w:rsidRPr="00CF0EA7" w:rsidRDefault="00B570B3" w:rsidP="00B570B3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CF0E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непрограммным направлениям деятельности), группам и подгруппам видов расходов</w:t>
      </w:r>
      <w:r w:rsidR="004C6084" w:rsidRPr="00CF0E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F0E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классификации расходов бюдж</w:t>
      </w:r>
      <w:r w:rsidR="004C6084" w:rsidRPr="00CF0E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ета муниципального района</w:t>
      </w:r>
      <w:proofErr w:type="gramEnd"/>
    </w:p>
    <w:p w:rsidR="00B570B3" w:rsidRPr="00CF0EA7" w:rsidRDefault="004C6084" w:rsidP="00B570B3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F0E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2020</w:t>
      </w:r>
      <w:r w:rsidR="00B570B3" w:rsidRPr="00CF0E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 и</w:t>
      </w:r>
      <w:r w:rsidRPr="00CF0E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 плановый период 2021</w:t>
      </w:r>
      <w:r w:rsidR="00B570B3" w:rsidRPr="00CF0E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202</w:t>
      </w:r>
      <w:r w:rsidRPr="00CF0E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B570B3" w:rsidRPr="00CF0E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годов</w:t>
      </w:r>
    </w:p>
    <w:p w:rsidR="00B570B3" w:rsidRPr="00CF0EA7" w:rsidRDefault="00B570B3" w:rsidP="00B570B3">
      <w:pPr>
        <w:spacing w:after="0" w:line="240" w:lineRule="exac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570B3" w:rsidRDefault="00B570B3" w:rsidP="00B570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0EA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077"/>
        <w:gridCol w:w="1561"/>
        <w:gridCol w:w="425"/>
        <w:gridCol w:w="556"/>
        <w:gridCol w:w="517"/>
        <w:gridCol w:w="1103"/>
        <w:gridCol w:w="1119"/>
        <w:gridCol w:w="1063"/>
      </w:tblGrid>
      <w:tr w:rsidR="0012232F" w:rsidRPr="00CD7F3D" w:rsidTr="0012232F">
        <w:tc>
          <w:tcPr>
            <w:tcW w:w="19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2232F" w:rsidRPr="00CD7F3D" w:rsidRDefault="0012232F" w:rsidP="0012232F">
            <w:pPr>
              <w:tabs>
                <w:tab w:val="left" w:pos="24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2022 год</w:t>
            </w:r>
          </w:p>
        </w:tc>
      </w:tr>
      <w:tr w:rsidR="0012232F" w:rsidRPr="00CD7F3D" w:rsidTr="0012232F">
        <w:tc>
          <w:tcPr>
            <w:tcW w:w="1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12232F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2F" w:rsidRPr="00CD7F3D" w:rsidRDefault="0012232F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образования в </w:t>
            </w:r>
            <w:proofErr w:type="spellStart"/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2016-2020 годы»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333 579,4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356 328,7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225 371,5</w:t>
            </w:r>
          </w:p>
        </w:tc>
      </w:tr>
      <w:tr w:rsidR="0012232F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2F" w:rsidRPr="00CD7F3D" w:rsidRDefault="0012232F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поддержку одаренных д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 и талантливой молодежи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0B14CE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B14C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0B14CE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B14C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0B14CE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B14C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2232F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2F" w:rsidRPr="00CD7F3D" w:rsidRDefault="0012232F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2232F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2F" w:rsidRPr="00CD7F3D" w:rsidRDefault="0012232F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2232F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2F" w:rsidRPr="00CD7F3D" w:rsidRDefault="0012232F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Стипендии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2232F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2F" w:rsidRPr="00CD7F3D" w:rsidRDefault="0012232F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оздоровл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ния, отдыха и занятости детей, подростков и молодежи в каникулярное время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1 624,4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924,4</w:t>
            </w:r>
          </w:p>
        </w:tc>
      </w:tr>
      <w:tr w:rsidR="0012232F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2F" w:rsidRPr="00CD7F3D" w:rsidRDefault="0012232F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1 624,4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924,4</w:t>
            </w:r>
          </w:p>
        </w:tc>
      </w:tr>
      <w:tr w:rsidR="0012232F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2F" w:rsidRPr="00CD7F3D" w:rsidRDefault="0012232F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1 624,4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924,4</w:t>
            </w:r>
          </w:p>
        </w:tc>
      </w:tr>
      <w:tr w:rsidR="0012232F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2F" w:rsidRPr="00CD7F3D" w:rsidRDefault="0012232F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1 624,4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924,4</w:t>
            </w:r>
          </w:p>
        </w:tc>
      </w:tr>
      <w:tr w:rsidR="0012232F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2F" w:rsidRPr="00CD7F3D" w:rsidRDefault="0012232F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МАУ «Центр обеспечения деятельности муниц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образовательных организаций»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8 837,0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8 707,5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8 707,5</w:t>
            </w:r>
          </w:p>
        </w:tc>
      </w:tr>
      <w:tr w:rsidR="0012232F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2F" w:rsidRPr="00CD7F3D" w:rsidRDefault="0012232F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8 837,0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8 707,5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8 707,5</w:t>
            </w:r>
          </w:p>
        </w:tc>
      </w:tr>
      <w:tr w:rsidR="0012232F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2F" w:rsidRPr="00CD7F3D" w:rsidRDefault="0012232F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8 837,0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8 707,5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8 707,5</w:t>
            </w:r>
          </w:p>
        </w:tc>
      </w:tr>
      <w:tr w:rsidR="0012232F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2F" w:rsidRPr="00CD7F3D" w:rsidRDefault="0012232F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8 837,0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8 707,5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8 707,5</w:t>
            </w:r>
          </w:p>
        </w:tc>
      </w:tr>
      <w:tr w:rsidR="0012232F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2F" w:rsidRPr="00CD7F3D" w:rsidRDefault="0012232F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дошкольного образования»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141 606,3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213 130,5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84 750,1</w:t>
            </w:r>
          </w:p>
        </w:tc>
      </w:tr>
      <w:tr w:rsidR="0012232F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2F" w:rsidRPr="00CD7F3D" w:rsidRDefault="0012232F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«Содействие зан</w:t>
            </w: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</w:t>
            </w: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тости женщин - создание условий д</w:t>
            </w: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школьного образования для детей в во</w:t>
            </w: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расте до трех лет»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Р</w:t>
            </w:r>
            <w:proofErr w:type="gramStart"/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proofErr w:type="gramEnd"/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57 588,1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128 380,4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12232F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2F" w:rsidRPr="00CD7F3D" w:rsidRDefault="0012232F" w:rsidP="000B14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на создание дополнительных мест для детей в возрасте от 1,5 до 3 лет в образов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организациях, осуществля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 образовательную деятельность по образов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 программам дошкольного образ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53 558,1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87 380,4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2232F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2F" w:rsidRPr="00CD7F3D" w:rsidRDefault="0012232F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53 558,1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87 380,4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2232F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2F" w:rsidRPr="00CD7F3D" w:rsidRDefault="0012232F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53 558,1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87 380,4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2232F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2F" w:rsidRPr="00CD7F3D" w:rsidRDefault="0012232F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ждениям, государственным (муниципал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ным) унитарным предприятиям на ос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капитальных вложений в объе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капитального строительства госуда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ственной (муниципальной) собственности или приобретение объектов недвижимого имущества в государственную (муниц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пальную) собственность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53 558,1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87 380,4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2232F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232F" w:rsidRPr="00CD7F3D" w:rsidRDefault="0012232F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муниципальных </w:t>
            </w:r>
            <w:proofErr w:type="gramStart"/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рай-</w:t>
            </w:r>
            <w:proofErr w:type="spellStart"/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онов</w:t>
            </w:r>
            <w:proofErr w:type="spellEnd"/>
            <w:proofErr w:type="gramEnd"/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создание дополнительных мест для детей в возрасте от 1,5 до 3 лет в </w:t>
            </w:r>
            <w:proofErr w:type="spellStart"/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</w:t>
            </w:r>
            <w:proofErr w:type="spellEnd"/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4 030,0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41 000,0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CD7F3D" w:rsidRPr="00CD7F3D" w:rsidRDefault="00CD7F3D" w:rsidP="00CD7F3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077"/>
        <w:gridCol w:w="1561"/>
        <w:gridCol w:w="425"/>
        <w:gridCol w:w="556"/>
        <w:gridCol w:w="517"/>
        <w:gridCol w:w="1103"/>
        <w:gridCol w:w="1119"/>
        <w:gridCol w:w="1063"/>
      </w:tblGrid>
      <w:tr w:rsidR="00CD7F3D" w:rsidRPr="00CD7F3D" w:rsidTr="00CD7F3D">
        <w:trPr>
          <w:tblHeader/>
        </w:trPr>
        <w:tc>
          <w:tcPr>
            <w:tcW w:w="1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F3D" w:rsidRPr="0012232F" w:rsidRDefault="00CD7F3D" w:rsidP="00CD7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3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F3D" w:rsidRPr="0012232F" w:rsidRDefault="00CD7F3D" w:rsidP="00484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3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F3D" w:rsidRPr="0012232F" w:rsidRDefault="00CD7F3D" w:rsidP="00484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3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F3D" w:rsidRPr="0012232F" w:rsidRDefault="00CD7F3D" w:rsidP="00484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3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F3D" w:rsidRPr="0012232F" w:rsidRDefault="00CD7F3D" w:rsidP="00484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3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F3D" w:rsidRPr="0012232F" w:rsidRDefault="00CD7F3D" w:rsidP="00484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3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F3D" w:rsidRPr="0012232F" w:rsidRDefault="00CD7F3D" w:rsidP="00484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3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F3D" w:rsidRPr="0012232F" w:rsidRDefault="00CD7F3D" w:rsidP="00484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23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12232F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2232F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зовательных</w:t>
            </w:r>
            <w:proofErr w:type="spellEnd"/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организациях</w:t>
            </w:r>
            <w:proofErr w:type="gramEnd"/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осуществляю-</w:t>
            </w:r>
            <w:proofErr w:type="spellStart"/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</w:t>
            </w:r>
            <w:proofErr w:type="spellEnd"/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образовательную деятельность по обр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зовательным программам дошкольного о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разования (сверх соглашения)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32F" w:rsidRPr="00CD7F3D" w:rsidRDefault="0012232F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7F3D" w:rsidRPr="00CD7F3D" w:rsidRDefault="00CD7F3D" w:rsidP="006F2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F3D" w:rsidRPr="00CD7F3D" w:rsidRDefault="00CD7F3D" w:rsidP="006F2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F3D" w:rsidRPr="00CD7F3D" w:rsidRDefault="00CD7F3D" w:rsidP="006F2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F3D" w:rsidRPr="00CD7F3D" w:rsidRDefault="00CD7F3D" w:rsidP="006F2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F3D" w:rsidRPr="00CD7F3D" w:rsidRDefault="00CD7F3D" w:rsidP="006F2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F3D" w:rsidRPr="00CD7F3D" w:rsidRDefault="00CD7F3D" w:rsidP="006F2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4 030,0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F3D" w:rsidRPr="00CD7F3D" w:rsidRDefault="00CD7F3D" w:rsidP="006F2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41 000,0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F3D" w:rsidRPr="00CD7F3D" w:rsidRDefault="00CD7F3D" w:rsidP="006F2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4 030,0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41 000,0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ждениям, государственным (муниципал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ным) унитарным предприятиям на ос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капитальных вложений в объе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капитального строительства госуда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ственной (муниципальной) собственности или приобретение объектов недвижимого имущества в государственную (муниц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пальную) собственность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41 000,0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4 030,0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ставлению услуг в сфере дошкольного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75 542,4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77 357,3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77 357,3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25 907,7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27 823,3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27 823,3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25 907,7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27 823,3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27 823,3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25 907,7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27 823,3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27 823,3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2 656,4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2 656,4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2 656,4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23 251,3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25 166,9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25 166,9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49 634,7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49 534,0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49 534,0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49 634,7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49 534,0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49 534,0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49 634,7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49 534,0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49 534,0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4 942,9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4 942,9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4 942,9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44 691,8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44 591,1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44 591,1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развитие дошкольного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3 236,2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2 652,8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2 652,8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социальной по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держки (питание)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1 581,7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1 496,4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1 496,4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1 581,7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1 496,4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1 496,4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1 581,7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1 496,4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1 496,4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133,4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1 444,2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1 363,0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(питание)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1 154,5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1 156,4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1 156,4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1 154,5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1 156,4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1 156,4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1 154,5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1 156,4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1 156,4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95,8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1 058,7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1 060,6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Новгородской области на благоустройство игровых пл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щадок образовательных организаций, реал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зующих программы дошкольного образов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01 1 02 70320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01 1 02 70320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01 1 02 70320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01 1 02 70320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на выпо</w:t>
            </w: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нение указов Президента Российской Ф</w:t>
            </w: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дерации в части повышения заработной платы педагогическим работникам обр</w:t>
            </w: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зовательных организаций дошкольного </w:t>
            </w: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01 1 03 00000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5 239,6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4 740,0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4 740,0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основной деятел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5 239,6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5 239,6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5 239,6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458,0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458,0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4 726,4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4 282,0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4 282,0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образ</w:t>
            </w: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149 551,6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105 623,6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103 349,5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витие общего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исполнение судебных р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3 012,6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3 221,8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3 012,6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3 221,8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3 012,6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3 221,8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3 012,6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3 221,8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предоставл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услуг в сфере общего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83 223,9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82 399,7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82 433,8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13 101,9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13 025,4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13 059,5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13 101,9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13 025,4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13 059,5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13 101,9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13 025,4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13 059,5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2 756,0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10 363,9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10 269,4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10 303,5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70 122,0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69 374,3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69 374,3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70 122,0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69 374,3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69 374,3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70 122,0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69 374,3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69 374,3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12 624,1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12 761,7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12 761,7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57 497,9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56 612,6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56 612,6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витие общего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41 922,6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9 900,8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9 900,8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5 090,6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5 848,4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5 848,4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5 090,6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5 848,4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5 848,4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5 090,6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5 848,4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5 848,4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1 670,1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1 806,9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1 806,9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3 420,5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4 041,5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4 041,5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муниципальных учреждений учебниками и учебными пособиями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125,3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780,9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доступа к информационно-телекоммуникационной сети «Интернет»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Ежемесячное денежное вознаграждение за классное руководство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1 199,2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или изготовление бланков документов об образовании и (или) о квал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фикации муниципальными образовательн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организациями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безопасности, ант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террористической и антикриминальной бе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опасности муниципальных дошкольных о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разовательных организаций, муниципал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общеобразовательных организаций, муниципальных организаций дополнител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образования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1 127,5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1 127,5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1 127,5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по приобретению коммунальных услуг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25 931,9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25 931,9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25 931,9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3 727,4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22 204,5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приобретению бланков документов об обр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зовании и (или) о квалификации муниц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пальными образовательными организациями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безопасности муниципальных учреждений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6 482,9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6 482,9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6 482,9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5 551,1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на выполнение указов Президента Российской Федерации в части повышения заработной платы педаг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гическим работникам образовательных о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ганизаций общего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6 447,5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6 411,7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6 411,7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6 447,5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6 411,7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6 411,7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6 447,5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6 411,7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6 411,7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6 447,5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6 411,7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6 411,7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1 158,5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1 151,0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5 289,0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5 260,7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5 260,7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Федеральный проект «Современная шк</w:t>
            </w: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3 400,8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6 911,4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1 381,4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на 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филей в общеобразовательных организац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ях, расположенных в сельской местности и малых городах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51690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2 256,7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51690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2 256,7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51690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2 256,7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51690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2 256,7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це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тров образования цифрового и гуманитарн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профилей в общеобразовательных мун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организациях области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финансовое обеспечение деятельности центров образ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 цифрового и гуманитарного профилей в общеобразовательных муниципальных организациях области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«Цифровая образ</w:t>
            </w: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вательная среда»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proofErr w:type="gramEnd"/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11 444,2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на внедрение целевой модели цифровой образовательной среды в общеобразов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организациях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52101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11 410,0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52101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11 410,0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52101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11 410,0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52101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4 564,0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52101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6 846,0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финансовое обеспечение внедрения и функциониров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целевой модели цифровой образов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тельной среды в общеобразовательных м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организациях области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дополнительн</w:t>
            </w: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образования»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0B14CE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B14C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4 857,9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0B14CE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B14C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4 755,1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0B14CE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B14C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4 755,1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предоставл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услуг в сфере дополнительного образ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4 857,9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4 755,1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4 755,1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 м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дополнительного образования 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4 455,1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4 755,1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4 755,1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4 347,0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4 347,0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4 347,0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4 347,0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4 347,0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4 347,0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4 347,0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4 347,0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на выполнение указов Президента Российской Федерации в части повышения заработной платы педаг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гическим работникам образовательных о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ганизаций  дополнительного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витие дополнительного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28 236,4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22 487,6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22 884,9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детей-сирот и детей, оставшихся без попечения родителей, лиц из числа детей-сирот и д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тей, оставшихся без попечения родителей (сверх уровня, предусмотренного соглаш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нием)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14 336,7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11 894,6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11 986,1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14 336,7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11 894,6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11 986,1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14 336,7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11 894,6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11 986,1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14 336,7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11 894,6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11 986,1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 детей-сирот и детей, оставшихся без попечения родителей, лиц из числа детей-сирот и д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тей, оставшихся без попечения родителей за счет областного бюджета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2 363,4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2 379,2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2 363,4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2 379,2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2 363,4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2 379,2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2 363,4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2 379,2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мер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 в сфере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0B14CE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B14C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0B14CE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0B14CE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0B14CE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0B14CE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B14C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13 899,7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0B14CE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B14C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8 229,6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0B14CE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B14C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8 519,6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родительской платы родит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лям (законным представителям)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0B14CE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4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0B14CE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0B14CE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0B14CE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0B14CE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B14C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1 458,4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0B14CE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B14C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1 458,6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0B14CE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B14C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1 748,6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1 458,4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1 458,6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1 748,6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1 458,4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1 458,6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1 748,6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1 458,4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1 458,6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1 748,6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698,6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698,6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платы гражданам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01 4 01 70060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698,6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Содержание ребенка в семье опекуна и пр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емной семье, а также вознаграждение, пр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читающееся приемному родителю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11 622,7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6 501,4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6 501,4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11 622,7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6 501,4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6 501,4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11 622,7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6 501,4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6 501,4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4 122,7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2 001,4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2 001,4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выплата лицам из числа детей-сирот и детей, оставшихся без поп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родителей, на ремонт жилых помещ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молодежной политики Чудовского муниципального района на 2019-2021 годы»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96 046,9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81 372,2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84 452,2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Чудовского муниципального района»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64 082,2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61 327,5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60 953,6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предоставление услуг в сфере организации досуга населения и развития самодеятельн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народного творчества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23 611,7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18 062,1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18 062,1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18 062,1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18 062,1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по приобретению коммунальных услуг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3 967,0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3 967,0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3 967,0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3 967,0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991,8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991,8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991,8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991,8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предоставлению услуг в сфере библиотечно-библиографического обслуживания насел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13 475,7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12 391,7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12 391,7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12 391,7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12 391,7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по приобретению коммунальных услуг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услуг в сфере публикации музейных пре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метов, музейных коллекций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3 550,1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по приобретению коммунальных услуг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услуг в сфере дополнительного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13 389,4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14 687,8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12 470,4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12 470,4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12 470,4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12 470,4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муниципальных учр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02 1 04 00081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1 725,2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02 1 04 00081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1 725,2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02 1 04 00081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1 725,2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ждениям, государственным (муниципал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ным) унитарным предприятиям на ос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капитальных вложений в объе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капитального строительства госуда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ственной (муниципальной) собственности или приобретение объектов недвижимого имущества в государственную (муниц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пальную) собственность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02 1 04 00081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1 725,2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ниципальных учреждений по приобретению коммунальных услуг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02 1 04 72300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в сфере культуры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1 072,9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1 014,5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1 016,3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477,7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481,7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обр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зований на обеспечение развития и укрепл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материально-технической базы домов культуры, подведомственных органов мес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самоуправления муниципальных рай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нов, поселений области, реализующим по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номочия в сфере культуры, в населенных пунктах с числом жителей до 50 тысяч чел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век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537,7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512,6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537,7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512,6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537,7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512,6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537,7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512,6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на поддержку отрасли культуры (по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ключение муниципальных общедоступных библиотек и государственных центральных библиотек в субъектах Российской Федер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к информационн</w:t>
            </w:r>
            <w:proofErr w:type="gramStart"/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телекоммуникац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онной сети Интернет и развитие библиоте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дела с учетом задачи расширения и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формационных технологий и оцифровки)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МБУ «Центр обслуживания учреждений культ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8 982,4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4 944,9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4 944,9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8 982,4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4 944,9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4 944,9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матографии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8 982,4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4 944,9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4 944,9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8 982,4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4 944,9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4 944,9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«Культурная среда»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</w:t>
            </w:r>
            <w:proofErr w:type="gramStart"/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0B14CE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B14C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0B14CE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B14C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4 495,9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0B14CE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B14C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4 995,0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нов, городского округа, поселений области на поддержку отрасли культуры (в рамках национального проекта «Культура» обесп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учреждений культуры специализир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ванным автотранспортом для обслуживания населения, в том числе сельского населения</w:t>
            </w:r>
            <w:proofErr w:type="gramEnd"/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4 495,9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4 495,9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4 495,9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4 495,9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нов, городского округа, поселений области на поддержку отрасли культуры (в рамках национального проекта «Культура» обесп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учреждений культуры специализир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ванным автотранспортом для обслуживания населения, в том числе сельского населения</w:t>
            </w:r>
            <w:proofErr w:type="gramEnd"/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02 1 А</w:t>
            </w:r>
            <w:proofErr w:type="gramStart"/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4 995,0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4 995,0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4 995,0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4 995,0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«Цифровая культ</w:t>
            </w: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А3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области на создание виртуальных концертных залов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54531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54531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54531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54531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«Сохранение объектов культурного наследия, расположенных на территории Чудовского муниципального района»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туризма и т</w:t>
            </w: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ристской деятельности на территории Чудовского муниципального района»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физической культуры и массового спорта на террит</w:t>
            </w: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Чудовского муниципального района»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29 308,3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17 762,3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21 216,2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17 695,6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11 844,9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11 844,9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11 844,9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11 844,9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по приобретению коммунальных услуг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4 680,6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4 680,6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4 680,6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4 680,6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6 272,7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4 577,5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8 031,4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4 257,2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4 577,5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4 577,5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муниципальных учр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02 4 02 00081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3 453,9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02 4 02 00081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3 453,9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02 4 02 00081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3 453,9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ждениям, государственным (муниципал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ным) унитарным предприятиям на ос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капитальных вложений в объе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капитального строительства госуда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ственной (муниципальной) собственности или приобретение объектов недвижимого имущества в государственную (муниц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пальную) собственность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02 4 02 00081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3 453,9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по приобретению коммунальных услуг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1 588,1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1 588,1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1 588,1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1 588,1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5 340,0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5 340,0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5 340,0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«Молодежь Чудовского муниципального района»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02 5 00 00000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2 365,4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2 069,4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2 069,4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социализацию и саморе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лизацию молодежи, развитию потенциала молодежи района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предоставл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услуг в сфере молодежной политики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2 314,4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«Патриотическое восп</w:t>
            </w: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тание населения Чудовского муниц</w:t>
            </w: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02 6 00 00000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патриотич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воспитания населения района и допр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зывной подготовки молодежи к военной службе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«Комплексные меры пр</w:t>
            </w: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тиводействия наркомании и зависимости от других </w:t>
            </w:r>
            <w:proofErr w:type="spellStart"/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психоактивных</w:t>
            </w:r>
            <w:proofErr w:type="spellEnd"/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веществ в </w:t>
            </w:r>
            <w:proofErr w:type="spellStart"/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</w:t>
            </w: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</w:t>
            </w:r>
            <w:proofErr w:type="spellEnd"/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профилактической работы ср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 молодежи по профилактике наркомании и других </w:t>
            </w:r>
            <w:proofErr w:type="spellStart"/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психоактивных</w:t>
            </w:r>
            <w:proofErr w:type="spellEnd"/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веществ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0B14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«Формир</w:t>
            </w: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вание законопослушного поведения участников дорожного движения на те</w:t>
            </w: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ритории Чудовского</w:t>
            </w:r>
            <w:r w:rsidR="000B14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муниципального района на 2020-2022 годы»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722,7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436,0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автомобильных дорог общего пользования местного значения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03 0 00 00073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03 0 00 00073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03 0 00 00073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03 0 00 00073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формирование муниципальных дорожных фондов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03 0 00 71510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03 0 00 71510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03 0 00 71510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03 0 00 71510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формирование мун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дорожных фондов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S1510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S1510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S1510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S1510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</w:t>
            </w: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ствование системы муниципального </w:t>
            </w: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управления в </w:t>
            </w:r>
            <w:proofErr w:type="spellStart"/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2017-2021 годы»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04 0 00 00000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2 493,3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301,7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301,7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«Развитие системы мун</w:t>
            </w: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ципальной службы в </w:t>
            </w:r>
            <w:proofErr w:type="spellStart"/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профессионального образов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муниципальных служащих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Профессиональная подготовка, переподг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товка и повышение квалификации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(городского округа) Новгородской области по итогам ежегодного рейтинга органов местного с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моуправления городского округа и муниц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районов Новгородской области по развитию предпринимательства, привлеч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инвестиций и содействию развитию конкуренции в Новгородской области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04 1 00 76020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04 1 00 76020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Профессиональная подготовка, переподг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товка и повышение квалификации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04 1 00 76020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04 1 00 76020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«Противодействие ко</w:t>
            </w: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рупции в </w:t>
            </w:r>
            <w:proofErr w:type="spellStart"/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 подпрограммы «Противодействие коррупции в </w:t>
            </w:r>
            <w:proofErr w:type="spellStart"/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Другие общегосударственные вопросы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«Информатизация Чудо</w:t>
            </w: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2 157,3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294,7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294,7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программы «И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форматизация Чудовского муниципального района»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Другие общегосударственные вопросы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(городского округа) Новгородской области по итогам ежегодного рейтинга органов местного с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моуправления городского округа и муниц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районов Новгородской области по развитию предпринимательства, привлеч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инвестиций и содействию развитию конкуренции в Новгородской области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04 3 00 76020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04 3 00 76020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Другие общегосударственные вопросы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04 3 00 76020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04 3 00 76020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ние экономического развития в </w:t>
            </w:r>
            <w:proofErr w:type="spellStart"/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</w:t>
            </w: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</w:t>
            </w:r>
            <w:proofErr w:type="spellEnd"/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2018-2020 годы»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566,3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малого и сре</w:t>
            </w: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него предпринимательства в </w:t>
            </w:r>
            <w:proofErr w:type="spellStart"/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05 1 00 00000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мероприятий по формированию благоприятного обществе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климата для развития предприним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тельства и популяризации предприним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тельской деятельности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(городского округа) Новгородской области по итогам ежегодного рейтинга органов местного с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моуправления городского округа и муниц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районов Новгородской области по развитию предпринимательства, привлеч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инвестиций и содействию развитию конкуренции в Новгородской области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05 1 00 76020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05 1 00 76020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05 1 00 76020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коммерческих организаций), индивидуал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предпринимателям, физическим лицам - производителям товаров, работ, услуг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05 1 00 76020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«Развитие торговли в </w:t>
            </w:r>
            <w:proofErr w:type="spellStart"/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</w:t>
            </w: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</w:t>
            </w:r>
            <w:proofErr w:type="spellEnd"/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и проведению выставок, ярм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рок, конкурсов в сфере торговли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муниципального района на 2014-2020 г</w:t>
            </w: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19 807,0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18 065,8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18 254,3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обеспеч</w:t>
            </w: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осуществления бюджетного процесса, управление муниципальным долгом Ч</w:t>
            </w: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9 815,3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9 715,3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9 715,3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Процентные платежи по муниципальному внутреннему долгу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0B14CE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B14C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0B14CE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B14C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0B14CE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B14C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и муниц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долга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внутреннего государственн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и муниципального долга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единиц, осуществляющих переданные о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дельные полномочия области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3 315,3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3 315,3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3 315,3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3 315,3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3 315,3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3 315,3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Федерации, высших исполнительных органов государственной власти субъектов Российской Федерации, местных админ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страций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3 315,3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3 315,3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3 315,3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пальных органов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06 1 00 70280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2 819,1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2 876,6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2 876,6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51,6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поддержка муниципальных образований Чудовского муниципального района»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9 948,1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8 350,5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8 539,0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382,6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382,6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382,6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382,6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Дотация на выравнивание бюджетной обе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печенности поселений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7 982,9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8 156,4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общего хара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тера бюджетам субъектов Российской Фед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 и муниципальных образований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7 982,9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8 156,4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печенности субъектов Российской Федер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и муниципальных образований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7 982,9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8 156,4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7 982,9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8 156,4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"Повышение эффективн</w:t>
            </w: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бюджетных расходов"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06 3 00 00000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0B14CE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B14C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43,6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0B14CE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B14C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0B14CE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B14C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образований на орган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зацию дополнительного профессионального образования и участия в семинарах служ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щих, муниципальных служащих Новгоро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области, а также работников муниц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учреждений в сфере повышения эффективности бюджетных расходов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06 3 00 71340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06 3 00 71340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Профессиональная подготовка, переподг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товка и повышение квалификации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06 3 00 71340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06 3 00 71340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общественного порядка и против</w:t>
            </w: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действие преступности в </w:t>
            </w:r>
            <w:proofErr w:type="spellStart"/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</w:t>
            </w: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ниципальном районе на 2017-2021 годы»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 w:colFirst="5" w:colLast="7"/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профилактике правонарушений в </w:t>
            </w:r>
            <w:proofErr w:type="spellStart"/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0B14CE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B14C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0B14CE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B14C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0B14CE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B14C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</w:tr>
      <w:bookmarkEnd w:id="0"/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Другие общегосударственные вопросы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профилактике терроризма и экстремизма в </w:t>
            </w:r>
            <w:proofErr w:type="spellStart"/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закупки товаров, работ и услуг для 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07 0 00 00029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Муниципальная программа «Соверше</w:t>
            </w: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ствование системы управления и расп</w:t>
            </w: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ряжения земельно - имущественным комплексом Чудовского муниципального района на 2018-2020 годы»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1 556,8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1 180,0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1 180,0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Перечисление взносов на капитальный р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1 013,9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1 022,5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1 013,9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1 022,5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1 013,9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1 022,5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1 013,9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1 022,5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земельным участкам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муниципальному имуществу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обслуживанию и содержанию муниципал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ного имущества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доставке счетов-квитанций по плате за </w:t>
            </w:r>
            <w:proofErr w:type="spellStart"/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найм</w:t>
            </w:r>
            <w:proofErr w:type="spellEnd"/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жилья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(городского округа) Новгородской области по итогам ежегодного рейтинга органов местного с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моуправления городского округа и муниц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районов Новгородской области по развитию предпринимательства, привлеч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инвестиций и содействию развитию конкуренции в Новгородской области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10 0 00 76020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10 0 00 76020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10 0 00 76020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10 0 00 76020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жильем молодых семей на террит</w:t>
            </w: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Чудовского муниципального района на 2018-2020 годы»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2 319,6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2 323,9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1 811,2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</w:t>
            </w:r>
            <w:proofErr w:type="spellStart"/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социальных выплат молодым семьям на приобретение (строительство) жилья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2 323,9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1 811,2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2 323,9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1 811,2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2 323,9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1 811,2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Социальные выплаты гражданам, кроме публичных нормативных социальных в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2 323,9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1 811,2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«Улучшение жилищных условий граждан и повыш</w:t>
            </w: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ние качества жилищно-коммунальных услуг в </w:t>
            </w:r>
            <w:proofErr w:type="spellStart"/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</w:t>
            </w: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 на 2018-2020 годы»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372,3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372,3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ремонту муниципального жилищного фонда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434,6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272,3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434,6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272,3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434,6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272,3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434,6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272,3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на организацию водоотведения 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реализацию мероприятий м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программ в области вод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снабжения и водоотведения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реализацию меропр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ятий муниципальных программ в области водоснабжения и водоотведения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S2370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S2370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S2370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S2370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водоснабжения Грузинского сельского поселения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12 0 03 00045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12 0 03 00045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12 0 03 00045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12 0 03 00045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цию водоснабжения </w:t>
            </w:r>
            <w:proofErr w:type="spellStart"/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Трегубовского</w:t>
            </w:r>
            <w:proofErr w:type="spellEnd"/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поселения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12 0 04 00045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12 0 04 00045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12 0 04 00045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12 0 04 00045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водоснабжения Успенского сельского поселения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12 0 05 00045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12 0 05 00045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12 0 05 00045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12 0 05 00045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43,7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«Охрана окружающей среды и экологическая бе</w:t>
            </w: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опасность Чудовского муниципального района на 2018-2020 годы»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10 484,5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«Чистая страна»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 G1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10 484,5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организации деятельности по захоронению твердых коммунальных отходов в части рекультивации земельных участков, загрязненных в результате расп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ложения на них объектов размещения отх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Охрана окружающей среды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окружающей ср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организации деятельности по захоронению твердых коммунальных отходов в части рекультивации земельных участков, загрязненных в результате расп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ложения на них объектов размещения отх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 (сверх уровня, предусмотренного с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глашением)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N2421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N2421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окружающей ср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ды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N2421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N2421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D7F3D" w:rsidRPr="00CD7F3D" w:rsidTr="0012232F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D7F3D" w:rsidRPr="00CD7F3D" w:rsidRDefault="00CD7F3D" w:rsidP="00122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расходов: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468 518,0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471 057,7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7F3D" w:rsidRPr="00CD7F3D" w:rsidRDefault="00CD7F3D" w:rsidP="00122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7F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332 185,2</w:t>
            </w:r>
          </w:p>
        </w:tc>
      </w:tr>
    </w:tbl>
    <w:p w:rsidR="0012232F" w:rsidRPr="00CD7F3D" w:rsidRDefault="0012232F" w:rsidP="00B570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2232F" w:rsidRPr="00CD7F3D" w:rsidSect="009B1E4D">
      <w:headerReference w:type="default" r:id="rId7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3FB2" w:rsidRDefault="00C73FB2" w:rsidP="009B1E4D">
      <w:pPr>
        <w:spacing w:after="0" w:line="240" w:lineRule="auto"/>
      </w:pPr>
      <w:r>
        <w:separator/>
      </w:r>
    </w:p>
  </w:endnote>
  <w:endnote w:type="continuationSeparator" w:id="0">
    <w:p w:rsidR="00C73FB2" w:rsidRDefault="00C73FB2" w:rsidP="009B1E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3FB2" w:rsidRDefault="00C73FB2" w:rsidP="009B1E4D">
      <w:pPr>
        <w:spacing w:after="0" w:line="240" w:lineRule="auto"/>
      </w:pPr>
      <w:r>
        <w:separator/>
      </w:r>
    </w:p>
  </w:footnote>
  <w:footnote w:type="continuationSeparator" w:id="0">
    <w:p w:rsidR="00C73FB2" w:rsidRDefault="00C73FB2" w:rsidP="009B1E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7874906"/>
      <w:docPartObj>
        <w:docPartGallery w:val="Page Numbers (Top of Page)"/>
        <w:docPartUnique/>
      </w:docPartObj>
    </w:sdtPr>
    <w:sdtEndPr/>
    <w:sdtContent>
      <w:p w:rsidR="0012232F" w:rsidRDefault="0012232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14CE">
          <w:rPr>
            <w:noProof/>
          </w:rPr>
          <w:t>17</w:t>
        </w:r>
        <w:r>
          <w:fldChar w:fldCharType="end"/>
        </w:r>
      </w:p>
    </w:sdtContent>
  </w:sdt>
  <w:p w:rsidR="0012232F" w:rsidRDefault="0012232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8AF"/>
    <w:rsid w:val="000176F9"/>
    <w:rsid w:val="00030194"/>
    <w:rsid w:val="000344B7"/>
    <w:rsid w:val="000B14CE"/>
    <w:rsid w:val="00103C08"/>
    <w:rsid w:val="0012232F"/>
    <w:rsid w:val="001274A2"/>
    <w:rsid w:val="001857E4"/>
    <w:rsid w:val="001A54B8"/>
    <w:rsid w:val="002A0070"/>
    <w:rsid w:val="002A1893"/>
    <w:rsid w:val="00306F9E"/>
    <w:rsid w:val="003222AC"/>
    <w:rsid w:val="003323BE"/>
    <w:rsid w:val="00346F31"/>
    <w:rsid w:val="003F1D34"/>
    <w:rsid w:val="004528CF"/>
    <w:rsid w:val="004B6925"/>
    <w:rsid w:val="004C6084"/>
    <w:rsid w:val="00521440"/>
    <w:rsid w:val="00524E81"/>
    <w:rsid w:val="0055161A"/>
    <w:rsid w:val="00581CAE"/>
    <w:rsid w:val="00592ED6"/>
    <w:rsid w:val="005A0084"/>
    <w:rsid w:val="005A053C"/>
    <w:rsid w:val="005E3477"/>
    <w:rsid w:val="006F1CE5"/>
    <w:rsid w:val="007667C2"/>
    <w:rsid w:val="007C78C4"/>
    <w:rsid w:val="007F7E57"/>
    <w:rsid w:val="00817408"/>
    <w:rsid w:val="0088310A"/>
    <w:rsid w:val="00884B69"/>
    <w:rsid w:val="009B1E4D"/>
    <w:rsid w:val="00AB7828"/>
    <w:rsid w:val="00AD34A1"/>
    <w:rsid w:val="00AE287E"/>
    <w:rsid w:val="00B428AF"/>
    <w:rsid w:val="00B570B3"/>
    <w:rsid w:val="00BE0B8E"/>
    <w:rsid w:val="00C04824"/>
    <w:rsid w:val="00C73FB2"/>
    <w:rsid w:val="00C916D2"/>
    <w:rsid w:val="00C92D31"/>
    <w:rsid w:val="00CD7F3D"/>
    <w:rsid w:val="00CF0EA7"/>
    <w:rsid w:val="00D61E30"/>
    <w:rsid w:val="00D97A41"/>
    <w:rsid w:val="00DB3016"/>
    <w:rsid w:val="00E074DC"/>
    <w:rsid w:val="00E42748"/>
    <w:rsid w:val="00E7060C"/>
    <w:rsid w:val="00ED7806"/>
    <w:rsid w:val="00F17555"/>
    <w:rsid w:val="00F225F5"/>
    <w:rsid w:val="00F31569"/>
    <w:rsid w:val="00F40DBF"/>
    <w:rsid w:val="00FE0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3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18</Pages>
  <Words>8161</Words>
  <Characters>46518</Characters>
  <Application>Microsoft Office Word</Application>
  <DocSecurity>0</DocSecurity>
  <Lines>387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54570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Н. Осипова</dc:creator>
  <cp:lastModifiedBy>Елена Н. Осипова</cp:lastModifiedBy>
  <cp:revision>3</cp:revision>
  <cp:lastPrinted>2018-11-30T12:15:00Z</cp:lastPrinted>
  <dcterms:created xsi:type="dcterms:W3CDTF">2020-06-16T09:36:00Z</dcterms:created>
  <dcterms:modified xsi:type="dcterms:W3CDTF">2020-06-17T07:58:00Z</dcterms:modified>
</cp:coreProperties>
</file>